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6804"/>
        <w:gridCol w:w="1843"/>
        <w:gridCol w:w="3202"/>
      </w:tblGrid>
      <w:tr w:rsidR="00A06425" w:rsidRPr="00A06425" w:rsidTr="008D3C8C">
        <w:trPr>
          <w:trHeight w:val="994"/>
        </w:trPr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350D58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191C7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191C79" w:rsidRPr="00191C79">
              <w:rPr>
                <w:rFonts w:asciiTheme="minorHAnsi" w:hAnsiTheme="minorHAnsi" w:cstheme="minorHAnsi"/>
                <w:sz w:val="22"/>
                <w:szCs w:val="22"/>
              </w:rPr>
              <w:t>Raport z postępu rzeczowo-finansowego projektu informatycznego za II</w:t>
            </w:r>
            <w:r w:rsidR="00056713">
              <w:rPr>
                <w:rFonts w:asciiTheme="minorHAnsi" w:hAnsiTheme="minorHAnsi" w:cstheme="minorHAnsi"/>
                <w:sz w:val="22"/>
                <w:szCs w:val="22"/>
              </w:rPr>
              <w:t xml:space="preserve"> kwartał 2021</w:t>
            </w:r>
            <w:r w:rsidR="00191C79" w:rsidRPr="00191C79">
              <w:rPr>
                <w:rFonts w:asciiTheme="minorHAnsi" w:hAnsiTheme="minorHAnsi" w:cstheme="minorHAnsi"/>
                <w:sz w:val="22"/>
                <w:szCs w:val="22"/>
              </w:rPr>
              <w:t xml:space="preserve"> roku pn. </w:t>
            </w:r>
            <w:r w:rsidR="008D3C8C" w:rsidRPr="00350D5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e-Zamówienia – elektroniczne zamówienia publiczne</w:t>
            </w:r>
            <w:r w:rsidR="00350D5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 - </w:t>
            </w:r>
            <w:r w:rsidR="00350D58" w:rsidRPr="00EF603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</w:t>
            </w:r>
            <w:r w:rsidR="00E156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nioskodawca, beneficjent </w:t>
            </w:r>
            <w:r w:rsidR="008D3C8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–</w:t>
            </w:r>
            <w:r w:rsidR="00E156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C779C4" w:rsidRPr="00C779C4">
              <w:rPr>
                <w:rFonts w:asciiTheme="minorHAnsi" w:hAnsiTheme="minorHAnsi" w:cstheme="minorHAnsi"/>
                <w:sz w:val="22"/>
                <w:szCs w:val="22"/>
              </w:rPr>
              <w:t>Urząd</w:t>
            </w:r>
            <w:r w:rsidR="008D3C8C">
              <w:rPr>
                <w:rFonts w:asciiTheme="minorHAnsi" w:hAnsiTheme="minorHAnsi" w:cstheme="minorHAnsi"/>
                <w:sz w:val="22"/>
                <w:szCs w:val="22"/>
              </w:rPr>
              <w:t xml:space="preserve"> Zamówień Publicznych</w:t>
            </w:r>
          </w:p>
        </w:tc>
      </w:tr>
      <w:tr w:rsidR="00A06425" w:rsidRPr="00A06425" w:rsidTr="00F93A9E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3202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BA6463" w:rsidRPr="00A06425" w:rsidTr="00F93A9E">
        <w:tc>
          <w:tcPr>
            <w:tcW w:w="562" w:type="dxa"/>
            <w:shd w:val="clear" w:color="auto" w:fill="auto"/>
          </w:tcPr>
          <w:p w:rsidR="00BA6463" w:rsidRPr="00A06425" w:rsidRDefault="00BA6463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A6463" w:rsidRDefault="00BA6463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BA6463" w:rsidRDefault="00652337" w:rsidP="006523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 Postęp rzeczowy – Kamienie milowe</w:t>
            </w:r>
          </w:p>
        </w:tc>
        <w:tc>
          <w:tcPr>
            <w:tcW w:w="6804" w:type="dxa"/>
            <w:shd w:val="clear" w:color="auto" w:fill="auto"/>
          </w:tcPr>
          <w:p w:rsidR="00DA5CA4" w:rsidRPr="00DA5CA4" w:rsidRDefault="00BA6463" w:rsidP="00DA5C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Zgodnie z</w:t>
            </w:r>
            <w:r w:rsidR="0038460B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wzorem</w:t>
            </w:r>
            <w:r w:rsidR="0038460B">
              <w:rPr>
                <w:rFonts w:asciiTheme="minorHAnsi" w:hAnsiTheme="minorHAnsi" w:cstheme="minorHAnsi"/>
                <w:sz w:val="22"/>
                <w:szCs w:val="22"/>
              </w:rPr>
              <w:t xml:space="preserve"> formularza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raportu w</w:t>
            </w:r>
            <w:r w:rsidRPr="00BA646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A5CA4">
              <w:rPr>
                <w:rFonts w:asciiTheme="minorHAnsi" w:hAnsiTheme="minorHAnsi" w:cstheme="minorHAnsi"/>
                <w:sz w:val="22"/>
                <w:szCs w:val="22"/>
              </w:rPr>
              <w:t>statusie realizacji kamienia milowego n</w:t>
            </w:r>
            <w:r w:rsidR="00DA5CA4" w:rsidRPr="00DA5CA4">
              <w:rPr>
                <w:rFonts w:asciiTheme="minorHAnsi" w:hAnsiTheme="minorHAnsi" w:cstheme="minorHAnsi"/>
                <w:sz w:val="22"/>
                <w:szCs w:val="22"/>
              </w:rPr>
              <w:t>ależy wskazać spośród trzech możliwych (do wyboru):</w:t>
            </w:r>
          </w:p>
          <w:p w:rsidR="00DA5CA4" w:rsidRPr="00DA5CA4" w:rsidRDefault="00DA5CA4" w:rsidP="00DA5C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A5CA4">
              <w:rPr>
                <w:rFonts w:asciiTheme="minorHAnsi" w:hAnsiTheme="minorHAnsi" w:cstheme="minorHAnsi"/>
                <w:sz w:val="22"/>
                <w:szCs w:val="22"/>
              </w:rPr>
              <w:t>- planowany</w:t>
            </w:r>
          </w:p>
          <w:p w:rsidR="00DA5CA4" w:rsidRPr="00DA5CA4" w:rsidRDefault="00DA5CA4" w:rsidP="00DA5C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A5CA4">
              <w:rPr>
                <w:rFonts w:asciiTheme="minorHAnsi" w:hAnsiTheme="minorHAnsi" w:cstheme="minorHAnsi"/>
                <w:sz w:val="22"/>
                <w:szCs w:val="22"/>
              </w:rPr>
              <w:t>- w trakcie realizacji</w:t>
            </w:r>
          </w:p>
          <w:p w:rsidR="00BA6463" w:rsidRDefault="00DA5CA4" w:rsidP="00DA5C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A5CA4">
              <w:rPr>
                <w:rFonts w:asciiTheme="minorHAnsi" w:hAnsiTheme="minorHAnsi" w:cstheme="minorHAnsi"/>
                <w:sz w:val="22"/>
                <w:szCs w:val="22"/>
              </w:rPr>
              <w:t>- osiągnięty</w:t>
            </w:r>
            <w:r w:rsidR="00BA646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DA5CA4" w:rsidRDefault="00DA5CA4" w:rsidP="00DA5C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DA5CA4" w:rsidRPr="00DA5CA4" w:rsidRDefault="00DA5CA4" w:rsidP="00DA5C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A5CA4">
              <w:rPr>
                <w:rFonts w:asciiTheme="minorHAnsi" w:hAnsiTheme="minorHAnsi" w:cstheme="minorHAnsi"/>
                <w:sz w:val="22"/>
                <w:szCs w:val="22"/>
              </w:rPr>
              <w:t xml:space="preserve">Dla </w:t>
            </w:r>
            <w:r w:rsidRPr="00DA5CA4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KM 2 należy więc zmienić status z 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„zrealizowany” na „osiągnięty”, a dodatkowo w kolumnie „</w:t>
            </w:r>
            <w:r w:rsidR="00652337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Rzeczywisty ter</w:t>
            </w:r>
            <w:r w:rsidRPr="00DA5CA4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min osiągnięcia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”</w:t>
            </w:r>
            <w:r w:rsidR="00652337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należy</w:t>
            </w:r>
            <w:r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uzupełnić datę.</w:t>
            </w:r>
          </w:p>
        </w:tc>
        <w:tc>
          <w:tcPr>
            <w:tcW w:w="1843" w:type="dxa"/>
            <w:shd w:val="clear" w:color="auto" w:fill="auto"/>
          </w:tcPr>
          <w:p w:rsidR="00BA6463" w:rsidRPr="002A7633" w:rsidRDefault="00BA6463" w:rsidP="00BA646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7633">
              <w:rPr>
                <w:rFonts w:asciiTheme="minorHAnsi" w:hAnsiTheme="minorHAnsi" w:cstheme="minorHAnsi"/>
                <w:sz w:val="22"/>
                <w:szCs w:val="22"/>
              </w:rPr>
              <w:t>Proszę o korektę raportu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202" w:type="dxa"/>
          </w:tcPr>
          <w:p w:rsidR="00D67568" w:rsidRPr="00D67568" w:rsidRDefault="00D67568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D67568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Skorygowano raport:</w:t>
            </w:r>
          </w:p>
          <w:p w:rsidR="00BA6463" w:rsidRDefault="004915A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Status został </w:t>
            </w:r>
            <w:r w:rsidR="002C54BA">
              <w:rPr>
                <w:rFonts w:asciiTheme="minorHAnsi" w:hAnsiTheme="minorHAnsi" w:cstheme="minorHAnsi"/>
                <w:sz w:val="22"/>
                <w:szCs w:val="22"/>
              </w:rPr>
              <w:t>zmieniony na „O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siągnięty”.</w:t>
            </w:r>
          </w:p>
          <w:p w:rsidR="002C54BA" w:rsidRPr="00D67568" w:rsidRDefault="00D67568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D67568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Skorygowano raport:</w:t>
            </w:r>
          </w:p>
          <w:p w:rsidR="004915A3" w:rsidRDefault="004915A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Kolumna „Rzeczywisty termin osiągnięcia” został </w:t>
            </w:r>
            <w:r w:rsidRPr="00D6756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uzupełniony </w:t>
            </w:r>
            <w:r w:rsidR="002C54BA" w:rsidRPr="00D6756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 datę 25-01-2021 r.</w:t>
            </w:r>
          </w:p>
          <w:p w:rsidR="004915A3" w:rsidRPr="00A06425" w:rsidRDefault="004915A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8460B" w:rsidRPr="00A06425" w:rsidTr="00F93A9E">
        <w:tc>
          <w:tcPr>
            <w:tcW w:w="562" w:type="dxa"/>
            <w:shd w:val="clear" w:color="auto" w:fill="auto"/>
          </w:tcPr>
          <w:p w:rsidR="0038460B" w:rsidRPr="00A06425" w:rsidRDefault="006136F0" w:rsidP="0038460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38460B" w:rsidRDefault="0038460B" w:rsidP="0038460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38460B" w:rsidRDefault="00652337" w:rsidP="003846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 Postęp rzeczowy – Kamienie milowe</w:t>
            </w:r>
          </w:p>
        </w:tc>
        <w:tc>
          <w:tcPr>
            <w:tcW w:w="6804" w:type="dxa"/>
            <w:shd w:val="clear" w:color="auto" w:fill="auto"/>
          </w:tcPr>
          <w:p w:rsidR="0038460B" w:rsidRDefault="00652337" w:rsidP="003846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Planowane daty kamieni milowych mogą zostać zmienione w raporcie dopiero po podpisaniu aneksu o dofinansowanie.</w:t>
            </w:r>
          </w:p>
        </w:tc>
        <w:tc>
          <w:tcPr>
            <w:tcW w:w="1843" w:type="dxa"/>
            <w:shd w:val="clear" w:color="auto" w:fill="auto"/>
          </w:tcPr>
          <w:p w:rsidR="0038460B" w:rsidRPr="002A7633" w:rsidRDefault="0038460B" w:rsidP="003846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7633">
              <w:rPr>
                <w:rFonts w:asciiTheme="minorHAnsi" w:hAnsiTheme="minorHAnsi" w:cstheme="minorHAnsi"/>
                <w:sz w:val="22"/>
                <w:szCs w:val="22"/>
              </w:rPr>
              <w:t>Proszę o korektę raportu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202" w:type="dxa"/>
          </w:tcPr>
          <w:p w:rsidR="00D67568" w:rsidRPr="00D67568" w:rsidRDefault="00D67568" w:rsidP="002C54BA">
            <w:pPr>
              <w:jc w:val="center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D67568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Wyjaśnienie:</w:t>
            </w:r>
          </w:p>
          <w:p w:rsidR="00AF09E9" w:rsidRPr="002C54BA" w:rsidRDefault="0072054B" w:rsidP="002C54B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Wskazane w raporcie p</w:t>
            </w:r>
            <w:r w:rsidR="00AF09E9" w:rsidRPr="002C54BA">
              <w:rPr>
                <w:rFonts w:asciiTheme="minorHAnsi" w:hAnsiTheme="minorHAnsi" w:cstheme="minorHAnsi"/>
                <w:sz w:val="22"/>
                <w:szCs w:val="22"/>
              </w:rPr>
              <w:t xml:space="preserve">lanowane </w:t>
            </w:r>
            <w:r w:rsidR="002C54BA" w:rsidRPr="002C54BA">
              <w:rPr>
                <w:rFonts w:asciiTheme="minorHAnsi" w:hAnsiTheme="minorHAnsi" w:cstheme="minorHAnsi"/>
                <w:sz w:val="22"/>
                <w:szCs w:val="22"/>
              </w:rPr>
              <w:t xml:space="preserve">terminy osiągniecia </w:t>
            </w:r>
            <w:r w:rsidR="00AF09E9" w:rsidRPr="002C54BA">
              <w:rPr>
                <w:rFonts w:asciiTheme="minorHAnsi" w:hAnsiTheme="minorHAnsi" w:cstheme="minorHAnsi"/>
                <w:sz w:val="22"/>
                <w:szCs w:val="22"/>
              </w:rPr>
              <w:t xml:space="preserve">kamieni milowych są zgodne z </w:t>
            </w:r>
            <w:r w:rsidR="004915A3" w:rsidRPr="002C54BA">
              <w:rPr>
                <w:rFonts w:asciiTheme="minorHAnsi" w:hAnsiTheme="minorHAnsi" w:cstheme="minorHAnsi"/>
                <w:sz w:val="22"/>
                <w:szCs w:val="22"/>
              </w:rPr>
              <w:t>podpisanym w dniu 29 kwietnia 2021 r.</w:t>
            </w:r>
            <w:r w:rsidR="002C54BA" w:rsidRPr="002C54BA">
              <w:rPr>
                <w:rFonts w:asciiTheme="minorHAnsi" w:hAnsiTheme="minorHAnsi" w:cstheme="minorHAnsi"/>
                <w:sz w:val="22"/>
                <w:szCs w:val="22"/>
              </w:rPr>
              <w:t xml:space="preserve"> Aneksem nr 3</w:t>
            </w:r>
            <w:r w:rsidR="00AF09E9" w:rsidRPr="002C54BA">
              <w:rPr>
                <w:rFonts w:asciiTheme="minorHAnsi" w:hAnsiTheme="minorHAnsi" w:cstheme="minorHAnsi"/>
                <w:sz w:val="22"/>
                <w:szCs w:val="22"/>
              </w:rPr>
              <w:t>, wydłużającym okres realizacji projektu, w tym wydłużenie</w:t>
            </w:r>
            <w:bookmarkStart w:id="0" w:name="_GoBack"/>
            <w:bookmarkEnd w:id="0"/>
            <w:r w:rsidR="00AF09E9" w:rsidRPr="002C54BA">
              <w:rPr>
                <w:rFonts w:asciiTheme="minorHAnsi" w:hAnsiTheme="minorHAnsi" w:cstheme="minorHAnsi"/>
                <w:sz w:val="22"/>
                <w:szCs w:val="22"/>
              </w:rPr>
              <w:t xml:space="preserve"> kamieni milowych o 90 dni.</w:t>
            </w:r>
          </w:p>
          <w:p w:rsidR="0072054B" w:rsidRDefault="0072054B" w:rsidP="002C54BA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:rsidR="002C54BA" w:rsidRDefault="002C54BA" w:rsidP="0072054B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C54B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 dniu 5 lipca br. do CPPC został złożony wniosek o aktualizację terminów osiągnięcia kamieni milowych 1, 3 i 4 z planowanym terminem osiągniecia na 08-2022. Wniosek został rozpatrzony pozytywnie. Zmiany dot. planowanego terminu osiągnięcia zostaną wprowadzone aneksem do Porozumienia o dofinasowanie, </w:t>
            </w:r>
            <w:r w:rsidRPr="002C54B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lastRenderedPageBreak/>
              <w:t xml:space="preserve">który jest w trakcie procedowania. </w:t>
            </w:r>
            <w:r w:rsidR="00D6756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 związku z tym, aktualne terminy nie z</w:t>
            </w:r>
            <w:r w:rsidR="007103F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ostały zmienione i są obowiązujące</w:t>
            </w:r>
            <w:r w:rsidR="00D6756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zgodnie z aneksem nr 3 do Porozumienia.</w:t>
            </w:r>
          </w:p>
          <w:p w:rsidR="0006788A" w:rsidRDefault="0006788A" w:rsidP="0072054B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:rsidR="00D67568" w:rsidRPr="00D67568" w:rsidRDefault="00D67568" w:rsidP="00D67568">
            <w:pPr>
              <w:jc w:val="center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D67568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Skorygowano raport:</w:t>
            </w:r>
          </w:p>
          <w:p w:rsidR="00D67568" w:rsidRDefault="00D67568" w:rsidP="0072054B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Poprawiono omyłkę pisarką w KM nr 2 w </w:t>
            </w:r>
            <w:r w:rsidR="0006788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„Planowany termin osiągnięcia” z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daty </w:t>
            </w:r>
            <w:r w:rsidR="0006788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06-2021 na 03-2021</w:t>
            </w:r>
          </w:p>
          <w:p w:rsidR="0072054B" w:rsidRPr="002C54BA" w:rsidRDefault="0072054B" w:rsidP="0072054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27A59" w:rsidRPr="00A06425" w:rsidTr="00F93A9E">
        <w:tc>
          <w:tcPr>
            <w:tcW w:w="562" w:type="dxa"/>
            <w:shd w:val="clear" w:color="auto" w:fill="auto"/>
          </w:tcPr>
          <w:p w:rsidR="00127A59" w:rsidRDefault="00127A59" w:rsidP="0038460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3</w:t>
            </w:r>
          </w:p>
        </w:tc>
        <w:tc>
          <w:tcPr>
            <w:tcW w:w="1134" w:type="dxa"/>
            <w:shd w:val="clear" w:color="auto" w:fill="auto"/>
          </w:tcPr>
          <w:p w:rsidR="00127A59" w:rsidRDefault="00127A59" w:rsidP="0038460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127A59" w:rsidRDefault="00127A59" w:rsidP="003846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 Postęp rzeczowy – Wskaźniki efektywności projektu</w:t>
            </w:r>
          </w:p>
        </w:tc>
        <w:tc>
          <w:tcPr>
            <w:tcW w:w="6804" w:type="dxa"/>
            <w:shd w:val="clear" w:color="auto" w:fill="auto"/>
          </w:tcPr>
          <w:p w:rsidR="00127A59" w:rsidRDefault="000A3B02" w:rsidP="003846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Zgodnie ze wzorem formularza w przypadku przekro</w:t>
            </w:r>
            <w:r w:rsidRPr="000A3B02">
              <w:rPr>
                <w:rFonts w:asciiTheme="minorHAnsi" w:hAnsiTheme="minorHAnsi" w:cstheme="minorHAnsi"/>
                <w:sz w:val="22"/>
                <w:szCs w:val="22"/>
              </w:rPr>
              <w:t>czenia planowanego terminu os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iągnięcia wskaźnika należy wska</w:t>
            </w:r>
            <w:r w:rsidRPr="000A3B02">
              <w:rPr>
                <w:rFonts w:asciiTheme="minorHAnsi" w:hAnsiTheme="minorHAnsi" w:cstheme="minorHAnsi"/>
                <w:sz w:val="22"/>
                <w:szCs w:val="22"/>
              </w:rPr>
              <w:t>zać przyczyny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0A3B02" w:rsidRDefault="000A3B02" w:rsidP="0038460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A3B02" w:rsidRDefault="000A3B02" w:rsidP="003846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KPI 1 jedna usługa miała zostać osiągnięta w 12.2020</w:t>
            </w:r>
          </w:p>
        </w:tc>
        <w:tc>
          <w:tcPr>
            <w:tcW w:w="1843" w:type="dxa"/>
            <w:shd w:val="clear" w:color="auto" w:fill="auto"/>
          </w:tcPr>
          <w:p w:rsidR="00127A59" w:rsidRPr="002A7633" w:rsidRDefault="000A3B02" w:rsidP="003846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ew. korektę raportu</w:t>
            </w:r>
            <w:r w:rsidR="00793AC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202" w:type="dxa"/>
          </w:tcPr>
          <w:p w:rsidR="00975E06" w:rsidRPr="00D67568" w:rsidRDefault="00975E06" w:rsidP="00975E06">
            <w:pPr>
              <w:jc w:val="center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D67568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Skorygowano raport:</w:t>
            </w:r>
          </w:p>
          <w:p w:rsidR="00975E06" w:rsidRDefault="00975E06" w:rsidP="0006788A">
            <w:pPr>
              <w:jc w:val="center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</w:p>
          <w:p w:rsidR="00975E06" w:rsidRPr="00975E06" w:rsidRDefault="00975E06" w:rsidP="00975E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5E06">
              <w:rPr>
                <w:rFonts w:asciiTheme="minorHAnsi" w:hAnsiTheme="minorHAnsi" w:cstheme="minorHAnsi"/>
                <w:sz w:val="22"/>
                <w:szCs w:val="22"/>
              </w:rPr>
              <w:t>Zgodnie z uwagą, w raporcie opisane zostały przyczyny przekroczenia planowanego terminu osiągnięci</w:t>
            </w:r>
            <w:r w:rsidR="007103F7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975E06">
              <w:rPr>
                <w:rFonts w:asciiTheme="minorHAnsi" w:hAnsiTheme="minorHAnsi" w:cstheme="minorHAnsi"/>
                <w:sz w:val="22"/>
                <w:szCs w:val="22"/>
              </w:rPr>
              <w:t xml:space="preserve"> wskaźnika dla wskazane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 w:rsidRPr="00975E06">
              <w:rPr>
                <w:rFonts w:asciiTheme="minorHAnsi" w:hAnsiTheme="minorHAnsi" w:cstheme="minorHAnsi"/>
                <w:sz w:val="22"/>
                <w:szCs w:val="22"/>
              </w:rPr>
              <w:t xml:space="preserve"> usługi.</w:t>
            </w:r>
          </w:p>
        </w:tc>
      </w:tr>
      <w:tr w:rsidR="00793AC9" w:rsidRPr="00A06425" w:rsidTr="00F93A9E">
        <w:tc>
          <w:tcPr>
            <w:tcW w:w="562" w:type="dxa"/>
            <w:shd w:val="clear" w:color="auto" w:fill="auto"/>
          </w:tcPr>
          <w:p w:rsidR="00793AC9" w:rsidRDefault="00793AC9" w:rsidP="0038460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793AC9" w:rsidRDefault="00793AC9" w:rsidP="0038460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793AC9" w:rsidRDefault="00793AC9" w:rsidP="003846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6. Produkty końcowe projektu</w:t>
            </w:r>
          </w:p>
        </w:tc>
        <w:tc>
          <w:tcPr>
            <w:tcW w:w="6804" w:type="dxa"/>
            <w:shd w:val="clear" w:color="auto" w:fill="auto"/>
          </w:tcPr>
          <w:p w:rsidR="00793AC9" w:rsidRPr="00793AC9" w:rsidRDefault="00793AC9" w:rsidP="00793A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Zgodnie ze wzorem raportu n</w:t>
            </w:r>
            <w:r w:rsidRPr="00793AC9">
              <w:rPr>
                <w:rFonts w:asciiTheme="minorHAnsi" w:hAnsiTheme="minorHAnsi" w:cstheme="minorHAnsi"/>
                <w:sz w:val="22"/>
                <w:szCs w:val="22"/>
              </w:rPr>
              <w:t>ależy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wskazać identyfikowane zależno</w:t>
            </w:r>
            <w:r w:rsidRPr="00793AC9">
              <w:rPr>
                <w:rFonts w:asciiTheme="minorHAnsi" w:hAnsiTheme="minorHAnsi" w:cstheme="minorHAnsi"/>
                <w:sz w:val="22"/>
                <w:szCs w:val="22"/>
              </w:rPr>
              <w:t>ści/powiązania z  przygotowywanymi w ramach 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nnych projektów lub funkcjonują</w:t>
            </w:r>
            <w:r w:rsidRPr="00793AC9">
              <w:rPr>
                <w:rFonts w:asciiTheme="minorHAnsi" w:hAnsiTheme="minorHAnsi" w:cstheme="minorHAnsi"/>
                <w:sz w:val="22"/>
                <w:szCs w:val="22"/>
              </w:rPr>
              <w:t>cymi już rozwiązaniami (systemami, rejestr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ami, e-usługami itp.) według po</w:t>
            </w:r>
            <w:r w:rsidRPr="00793AC9">
              <w:rPr>
                <w:rFonts w:asciiTheme="minorHAnsi" w:hAnsiTheme="minorHAnsi" w:cstheme="minorHAnsi"/>
                <w:sz w:val="22"/>
                <w:szCs w:val="22"/>
              </w:rPr>
              <w:t>rządku:</w:t>
            </w:r>
          </w:p>
          <w:p w:rsidR="00793AC9" w:rsidRDefault="00793AC9" w:rsidP="00793A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nazwa systemu lub rejestru </w:t>
            </w:r>
            <w:r w:rsidRPr="00793AC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793AC9" w:rsidRDefault="00793AC9" w:rsidP="00793A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opis zależ</w:t>
            </w:r>
            <w:r w:rsidRPr="00793AC9">
              <w:rPr>
                <w:rFonts w:asciiTheme="minorHAnsi" w:hAnsiTheme="minorHAnsi" w:cstheme="minorHAnsi"/>
                <w:sz w:val="22"/>
                <w:szCs w:val="22"/>
              </w:rPr>
              <w:t xml:space="preserve">ności </w:t>
            </w:r>
          </w:p>
          <w:p w:rsidR="00793AC9" w:rsidRDefault="00793AC9" w:rsidP="00793A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aktualny status integracji sys</w:t>
            </w:r>
            <w:r w:rsidRPr="00793AC9">
              <w:rPr>
                <w:rFonts w:asciiTheme="minorHAnsi" w:hAnsiTheme="minorHAnsi" w:cstheme="minorHAnsi"/>
                <w:sz w:val="22"/>
                <w:szCs w:val="22"/>
              </w:rPr>
              <w:t>temów/implementacji rozwiązania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793AC9" w:rsidRDefault="00793AC9" w:rsidP="003846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korektę raportu.</w:t>
            </w:r>
          </w:p>
        </w:tc>
        <w:tc>
          <w:tcPr>
            <w:tcW w:w="3202" w:type="dxa"/>
          </w:tcPr>
          <w:p w:rsidR="0006788A" w:rsidRPr="00D67568" w:rsidRDefault="0006788A" w:rsidP="0006788A">
            <w:pPr>
              <w:jc w:val="center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D67568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Skorygowano raport:</w:t>
            </w:r>
          </w:p>
          <w:p w:rsidR="0006788A" w:rsidRDefault="0006788A" w:rsidP="004915A3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</w:p>
          <w:p w:rsidR="002C54BA" w:rsidRPr="002C54BA" w:rsidRDefault="002C54BA" w:rsidP="004915A3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06788A">
              <w:rPr>
                <w:rFonts w:asciiTheme="minorHAnsi" w:hAnsiTheme="minorHAnsi" w:cstheme="minorHAnsi"/>
                <w:i/>
                <w:sz w:val="22"/>
                <w:szCs w:val="22"/>
              </w:rPr>
              <w:t>Nazwa systemu lub rejestru</w:t>
            </w:r>
            <w:r w:rsidR="0006788A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:</w:t>
            </w:r>
            <w:r w:rsidRPr="002C54BA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  </w:t>
            </w:r>
          </w:p>
          <w:p w:rsidR="00793AC9" w:rsidRDefault="00AF09E9" w:rsidP="004915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Baza Internetowa Regon</w:t>
            </w:r>
            <w:r w:rsidR="0072054B">
              <w:rPr>
                <w:rFonts w:asciiTheme="minorHAnsi" w:hAnsiTheme="minorHAnsi" w:cstheme="minorHAnsi"/>
                <w:sz w:val="22"/>
                <w:szCs w:val="22"/>
              </w:rPr>
              <w:t xml:space="preserve"> (GUS)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4915A3" w:rsidRDefault="004915A3" w:rsidP="004915A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C54BA" w:rsidRPr="0006788A" w:rsidRDefault="002C54BA" w:rsidP="004915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6788A">
              <w:rPr>
                <w:rFonts w:asciiTheme="minorHAnsi" w:hAnsiTheme="minorHAnsi" w:cstheme="minorHAnsi"/>
                <w:i/>
                <w:sz w:val="22"/>
                <w:szCs w:val="22"/>
              </w:rPr>
              <w:t>Opis zależności</w:t>
            </w:r>
            <w:r w:rsidR="0006788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:rsidR="004915A3" w:rsidRDefault="004915A3" w:rsidP="004915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Pobieranie</w:t>
            </w:r>
            <w:r w:rsidR="0006788A">
              <w:rPr>
                <w:rFonts w:asciiTheme="minorHAnsi" w:hAnsiTheme="minorHAnsi" w:cstheme="minorHAnsi"/>
                <w:sz w:val="22"/>
                <w:szCs w:val="22"/>
              </w:rPr>
              <w:t xml:space="preserve"> jednostronnych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danych rejestracyjnych podmiotu gospodarki narodowej z bazy REGON do Modułu Tożsam</w:t>
            </w:r>
            <w:r w:rsidR="0006788A">
              <w:rPr>
                <w:rFonts w:asciiTheme="minorHAnsi" w:hAnsiTheme="minorHAnsi" w:cstheme="minorHAnsi"/>
                <w:sz w:val="22"/>
                <w:szCs w:val="22"/>
              </w:rPr>
              <w:t>ości na Platformie e-Zamówienia. Zależność jednostronna.</w:t>
            </w:r>
          </w:p>
          <w:p w:rsidR="004915A3" w:rsidRDefault="004915A3" w:rsidP="004915A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C54BA" w:rsidRPr="0006788A" w:rsidRDefault="002C54BA" w:rsidP="004915A3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06788A">
              <w:rPr>
                <w:rFonts w:asciiTheme="minorHAnsi" w:hAnsiTheme="minorHAnsi" w:cstheme="minorHAnsi"/>
                <w:i/>
                <w:sz w:val="22"/>
                <w:szCs w:val="22"/>
              </w:rPr>
              <w:t>Aktualny status integracji systemów/implementacji rozwiązania</w:t>
            </w:r>
            <w:r w:rsidR="0006788A">
              <w:rPr>
                <w:rFonts w:asciiTheme="minorHAnsi" w:hAnsiTheme="minorHAnsi" w:cstheme="minorHAnsi"/>
                <w:i/>
                <w:sz w:val="22"/>
                <w:szCs w:val="22"/>
              </w:rPr>
              <w:t>:</w:t>
            </w:r>
          </w:p>
          <w:p w:rsidR="004915A3" w:rsidRPr="00A06425" w:rsidRDefault="004915A3" w:rsidP="00F701C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Zintegrowany z Platformą e-Zamówienia. </w:t>
            </w:r>
          </w:p>
        </w:tc>
      </w:tr>
    </w:tbl>
    <w:p w:rsidR="00C64B1B" w:rsidRDefault="00C64B1B" w:rsidP="00F93A9E"/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56713"/>
    <w:rsid w:val="0006788A"/>
    <w:rsid w:val="000A3B02"/>
    <w:rsid w:val="00127A59"/>
    <w:rsid w:val="00140BE8"/>
    <w:rsid w:val="0016204B"/>
    <w:rsid w:val="00191C79"/>
    <w:rsid w:val="0019648E"/>
    <w:rsid w:val="002104BB"/>
    <w:rsid w:val="002715B2"/>
    <w:rsid w:val="002A7633"/>
    <w:rsid w:val="002C54BA"/>
    <w:rsid w:val="003124D1"/>
    <w:rsid w:val="00350D58"/>
    <w:rsid w:val="0038460B"/>
    <w:rsid w:val="003B4105"/>
    <w:rsid w:val="00441B18"/>
    <w:rsid w:val="004915A3"/>
    <w:rsid w:val="004D086F"/>
    <w:rsid w:val="005245D3"/>
    <w:rsid w:val="005F6527"/>
    <w:rsid w:val="006136F0"/>
    <w:rsid w:val="00652337"/>
    <w:rsid w:val="006705EC"/>
    <w:rsid w:val="006E16E9"/>
    <w:rsid w:val="007103F7"/>
    <w:rsid w:val="0072054B"/>
    <w:rsid w:val="00793AC9"/>
    <w:rsid w:val="00807385"/>
    <w:rsid w:val="008D3C8C"/>
    <w:rsid w:val="00944932"/>
    <w:rsid w:val="00975E06"/>
    <w:rsid w:val="009B33B4"/>
    <w:rsid w:val="009E5FDB"/>
    <w:rsid w:val="00A06425"/>
    <w:rsid w:val="00AC7796"/>
    <w:rsid w:val="00AE5D15"/>
    <w:rsid w:val="00AF09E9"/>
    <w:rsid w:val="00B871B6"/>
    <w:rsid w:val="00BA6463"/>
    <w:rsid w:val="00C511DA"/>
    <w:rsid w:val="00C64B1B"/>
    <w:rsid w:val="00C779C4"/>
    <w:rsid w:val="00C9581A"/>
    <w:rsid w:val="00CD5EB0"/>
    <w:rsid w:val="00CF1637"/>
    <w:rsid w:val="00D67568"/>
    <w:rsid w:val="00DA5CA4"/>
    <w:rsid w:val="00DE44E8"/>
    <w:rsid w:val="00E14C33"/>
    <w:rsid w:val="00E1561B"/>
    <w:rsid w:val="00EB0B41"/>
    <w:rsid w:val="00EF6033"/>
    <w:rsid w:val="00F701CE"/>
    <w:rsid w:val="00F93A9E"/>
    <w:rsid w:val="00FC2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8ED63F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03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441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Szaładziński Sebastian</cp:lastModifiedBy>
  <cp:revision>2</cp:revision>
  <cp:lastPrinted>2021-08-24T07:20:00Z</cp:lastPrinted>
  <dcterms:created xsi:type="dcterms:W3CDTF">2021-08-27T10:26:00Z</dcterms:created>
  <dcterms:modified xsi:type="dcterms:W3CDTF">2021-08-27T10:26:00Z</dcterms:modified>
</cp:coreProperties>
</file>